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3CC0" w:rsidP="00803CC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803CC0" w:rsidP="00803CC0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803CC0" w:rsidP="00803CC0">
      <w:pPr>
        <w:jc w:val="center"/>
        <w:rPr>
          <w:sz w:val="26"/>
          <w:szCs w:val="26"/>
        </w:rPr>
      </w:pPr>
    </w:p>
    <w:p w:rsidR="00803CC0" w:rsidP="00803CC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13 февраля 2026 года </w:t>
      </w:r>
    </w:p>
    <w:p w:rsidR="00803CC0" w:rsidP="00803CC0">
      <w:pPr>
        <w:jc w:val="both"/>
        <w:rPr>
          <w:sz w:val="26"/>
          <w:szCs w:val="26"/>
        </w:rPr>
      </w:pPr>
    </w:p>
    <w:p w:rsidR="00803CC0" w:rsidP="00803CC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803CC0" w:rsidP="00803CC0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 № 5-84-2802/</w:t>
      </w:r>
      <w:r w:rsidR="00142B6B">
        <w:rPr>
          <w:sz w:val="26"/>
          <w:szCs w:val="26"/>
        </w:rPr>
        <w:t>2026</w:t>
      </w:r>
      <w:r>
        <w:rPr>
          <w:sz w:val="26"/>
          <w:szCs w:val="26"/>
        </w:rPr>
        <w:t xml:space="preserve">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председателя правления ТСЖ Калинина Анисимовой </w:t>
      </w:r>
      <w:r w:rsidR="00800AFE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803CC0" w:rsidP="00803CC0">
      <w:pPr>
        <w:pStyle w:val="BodyTextIndent2"/>
        <w:rPr>
          <w:sz w:val="26"/>
          <w:szCs w:val="26"/>
        </w:rPr>
      </w:pPr>
    </w:p>
    <w:p w:rsidR="00803CC0" w:rsidP="00803CC0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803CC0" w:rsidP="00803CC0">
      <w:pPr>
        <w:jc w:val="center"/>
        <w:rPr>
          <w:sz w:val="26"/>
          <w:szCs w:val="26"/>
        </w:rPr>
      </w:pPr>
    </w:p>
    <w:p w:rsidR="00803CC0" w:rsidP="00803CC0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Анисимова Л.А., являясь председателем правления ТСЖ Калинина и исполняя свои обязанности по адресу</w:t>
      </w:r>
      <w:r w:rsidR="00800AFE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>не своевременно предоставила сведения по форме ЕФС-1, раздел 1, подраздел 1.1 в ОСФР по ХМАО - Югре, чем нарушил</w:t>
      </w:r>
      <w:r w:rsidR="0004486F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п.</w:t>
      </w:r>
      <w:r w:rsidR="0004486F">
        <w:rPr>
          <w:color w:val="000000" w:themeColor="text1"/>
          <w:sz w:val="26"/>
          <w:szCs w:val="26"/>
        </w:rPr>
        <w:t>6</w:t>
      </w:r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</w:t>
      </w:r>
      <w:r>
        <w:rPr>
          <w:sz w:val="26"/>
          <w:szCs w:val="26"/>
        </w:rPr>
        <w:t>соверши</w:t>
      </w:r>
      <w:r w:rsidR="0004486F">
        <w:rPr>
          <w:sz w:val="26"/>
          <w:szCs w:val="26"/>
        </w:rPr>
        <w:t>а</w:t>
      </w:r>
      <w:r>
        <w:rPr>
          <w:sz w:val="26"/>
          <w:szCs w:val="26"/>
        </w:rPr>
        <w:t>л</w:t>
      </w:r>
      <w:r>
        <w:rPr>
          <w:sz w:val="26"/>
          <w:szCs w:val="26"/>
        </w:rPr>
        <w:t xml:space="preserve"> своими действиями в 00 часов 01 минуту 02.04.2025 правонарушение, предусмотренное ч.1 ст.15.33.2 КоАП РФ. </w:t>
      </w:r>
    </w:p>
    <w:p w:rsidR="00803CC0" w:rsidP="00803CC0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Анисимова Л.А. 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803CC0" w:rsidP="00803CC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803CC0" w:rsidP="00803CC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803CC0" w:rsidP="00803CC0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803CC0" w:rsidP="00803CC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</w:t>
      </w:r>
      <w:r>
        <w:rPr>
          <w:color w:val="000000"/>
          <w:sz w:val="26"/>
          <w:szCs w:val="26"/>
        </w:rPr>
        <w:t xml:space="preserve">прекращения договора не позднее рабочего дня, следующего за днем его прекращения. </w:t>
      </w:r>
    </w:p>
    <w:p w:rsidR="00803CC0" w:rsidP="00803CC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03CC0" w:rsidP="00803CC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803CC0" w:rsidP="00803CC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800AFE">
        <w:rPr>
          <w:b/>
          <w:sz w:val="26"/>
          <w:szCs w:val="26"/>
        </w:rPr>
        <w:t>**</w:t>
      </w:r>
      <w:r w:rsidR="00800AFE">
        <w:rPr>
          <w:b/>
          <w:sz w:val="26"/>
          <w:szCs w:val="26"/>
        </w:rPr>
        <w:t xml:space="preserve">* </w:t>
      </w:r>
      <w:r>
        <w:rPr>
          <w:sz w:val="26"/>
          <w:szCs w:val="26"/>
        </w:rPr>
        <w:t xml:space="preserve"> окончен</w:t>
      </w:r>
      <w:r>
        <w:rPr>
          <w:sz w:val="26"/>
          <w:szCs w:val="26"/>
        </w:rPr>
        <w:t xml:space="preserve"> 31.03.2025, данные по форме ЕФС-1 представлены 14.11.2025, то есть с нарушением срока.</w:t>
      </w:r>
    </w:p>
    <w:p w:rsidR="00803CC0" w:rsidP="00803CC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Анисимовой Л.А. в совершении вышеуказанных действий подтверждается исследованными судом: </w:t>
      </w:r>
    </w:p>
    <w:p w:rsidR="00803CC0" w:rsidP="00803CC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803CC0" w:rsidP="00803CC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803CC0" w:rsidP="00803CC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803CC0" w:rsidP="00803CC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803CC0" w:rsidP="00803CC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ЕГРЮЛ;</w:t>
      </w:r>
    </w:p>
    <w:p w:rsidR="00803CC0" w:rsidP="00803CC0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Анисимовой Л.А и ее действия, по факту </w:t>
      </w:r>
      <w:r>
        <w:rPr>
          <w:color w:val="000000"/>
          <w:sz w:val="26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6"/>
          <w:szCs w:val="26"/>
        </w:rPr>
        <w:t xml:space="preserve">, нашли свое подтверждение. </w:t>
      </w:r>
    </w:p>
    <w:p w:rsidR="00803CC0" w:rsidP="00803CC0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803CC0" w:rsidP="00803CC0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03CC0" w:rsidP="00803CC0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803CC0" w:rsidP="00803CC0">
      <w:pPr>
        <w:rPr>
          <w:b/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803CC0" w:rsidP="00803CC0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803CC0" w:rsidP="00803CC0">
      <w:pPr>
        <w:jc w:val="center"/>
        <w:rPr>
          <w:snapToGrid w:val="0"/>
          <w:color w:val="000000"/>
          <w:sz w:val="26"/>
          <w:szCs w:val="26"/>
        </w:rPr>
      </w:pPr>
    </w:p>
    <w:p w:rsidR="00803CC0" w:rsidP="00803CC0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председателя правления ТСЖ Калинина Анисимову </w:t>
      </w:r>
      <w:r w:rsidR="00800AFE">
        <w:rPr>
          <w:b/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803CC0" w:rsidP="00803CC0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803CC0" w:rsidP="00803CC0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803CC0" w:rsidP="00803CC0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803CC0" w:rsidP="00803CC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803CC0" w:rsidP="00803C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803CC0" w:rsidP="00803C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803CC0" w:rsidP="00803C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803CC0" w:rsidP="00803C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803CC0" w:rsidP="00803C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803CC0" w:rsidP="00803C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803CC0" w:rsidP="00803C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803CC0" w:rsidP="00803C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803CC0" w:rsidP="00803C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803CC0" w:rsidP="00803C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79702700000000366993</w:t>
      </w:r>
    </w:p>
    <w:p w:rsidR="00803CC0" w:rsidP="00803C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803CC0" w:rsidP="00803C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803CC0" w:rsidP="00803CC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803CC0" w:rsidP="00803CC0">
      <w:pPr>
        <w:jc w:val="both"/>
        <w:rPr>
          <w:sz w:val="26"/>
          <w:szCs w:val="26"/>
        </w:rPr>
      </w:pPr>
    </w:p>
    <w:p w:rsidR="00803CC0" w:rsidP="00803CC0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803CC0" w:rsidP="00803CC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803CC0" w:rsidP="00803CC0">
      <w:pPr>
        <w:rPr>
          <w:sz w:val="26"/>
          <w:szCs w:val="26"/>
        </w:rPr>
      </w:pPr>
    </w:p>
    <w:p w:rsidR="00803CC0" w:rsidP="00803CC0">
      <w:pPr>
        <w:rPr>
          <w:sz w:val="26"/>
          <w:szCs w:val="26"/>
        </w:rPr>
      </w:pPr>
    </w:p>
    <w:p w:rsidR="00803CC0" w:rsidP="00803CC0"/>
    <w:p w:rsidR="007F265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6E"/>
    <w:rsid w:val="0004486F"/>
    <w:rsid w:val="00142B6B"/>
    <w:rsid w:val="007F2652"/>
    <w:rsid w:val="00800AFE"/>
    <w:rsid w:val="00803CC0"/>
    <w:rsid w:val="00EE00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F81E88C-C2EA-4CFD-ADC3-1BF84ACF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03CC0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803CC0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803C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803CC0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803CC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803CC0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803C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803CC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03C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